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27D20" w:rsidRDefault="00127D20">
      <w:pPr>
        <w:spacing w:line="240" w:lineRule="auto"/>
        <w:jc w:val="center"/>
        <w:rPr>
          <w:rFonts w:asciiTheme="majorEastAsia" w:eastAsiaTheme="majorEastAsia" w:hAnsiTheme="majorEastAsia" w:cstheme="majorEastAsia"/>
          <w:b/>
          <w:sz w:val="28"/>
          <w:szCs w:val="28"/>
        </w:rPr>
      </w:pPr>
    </w:p>
    <w:p w:rsidR="00127D20" w:rsidRDefault="00000000">
      <w:pPr>
        <w:pStyle w:val="1"/>
        <w:spacing w:line="240" w:lineRule="auto"/>
        <w:jc w:val="center"/>
        <w:rPr>
          <w:sz w:val="52"/>
          <w:szCs w:val="52"/>
        </w:rPr>
      </w:pPr>
      <w:r>
        <w:rPr>
          <w:rFonts w:hint="eastAsia"/>
          <w:sz w:val="52"/>
          <w:szCs w:val="52"/>
        </w:rPr>
        <w:t>劳</w:t>
      </w:r>
      <w:r>
        <w:rPr>
          <w:rFonts w:hint="eastAsia"/>
          <w:sz w:val="52"/>
          <w:szCs w:val="52"/>
        </w:rPr>
        <w:t xml:space="preserve"> </w:t>
      </w:r>
      <w:r>
        <w:rPr>
          <w:rFonts w:hint="eastAsia"/>
          <w:sz w:val="52"/>
          <w:szCs w:val="52"/>
        </w:rPr>
        <w:t>动</w:t>
      </w:r>
      <w:r>
        <w:rPr>
          <w:rFonts w:hint="eastAsia"/>
          <w:sz w:val="52"/>
          <w:szCs w:val="52"/>
        </w:rPr>
        <w:t xml:space="preserve"> </w:t>
      </w:r>
      <w:r>
        <w:rPr>
          <w:rFonts w:hint="eastAsia"/>
          <w:sz w:val="52"/>
          <w:szCs w:val="52"/>
        </w:rPr>
        <w:t>合</w:t>
      </w:r>
      <w:r>
        <w:rPr>
          <w:rFonts w:hint="eastAsia"/>
          <w:sz w:val="52"/>
          <w:szCs w:val="52"/>
        </w:rPr>
        <w:t xml:space="preserve"> </w:t>
      </w:r>
      <w:r>
        <w:rPr>
          <w:rFonts w:hint="eastAsia"/>
          <w:sz w:val="52"/>
          <w:szCs w:val="52"/>
        </w:rPr>
        <w:t>同</w:t>
      </w:r>
      <w:r>
        <w:rPr>
          <w:rFonts w:hint="eastAsia"/>
          <w:sz w:val="52"/>
          <w:szCs w:val="52"/>
        </w:rPr>
        <w:t xml:space="preserve"> </w:t>
      </w:r>
      <w:r>
        <w:rPr>
          <w:rFonts w:hint="eastAsia"/>
          <w:sz w:val="52"/>
          <w:szCs w:val="52"/>
        </w:rPr>
        <w:t>书</w:t>
      </w:r>
    </w:p>
    <w:p w:rsidR="00127D20" w:rsidRDefault="00127D20">
      <w:pPr>
        <w:spacing w:line="240" w:lineRule="auto"/>
        <w:jc w:val="center"/>
        <w:rPr>
          <w:rFonts w:asciiTheme="majorEastAsia" w:eastAsiaTheme="majorEastAsia" w:hAnsiTheme="majorEastAsia" w:cstheme="majorEastAsia"/>
          <w:b/>
          <w:sz w:val="28"/>
          <w:szCs w:val="28"/>
        </w:rPr>
      </w:pPr>
    </w:p>
    <w:p w:rsidR="00127D20" w:rsidRDefault="00000000">
      <w:pPr>
        <w:pStyle w:val="a4"/>
        <w:spacing w:line="240" w:lineRule="auto"/>
        <w:rPr>
          <w:rFonts w:eastAsia="宋体"/>
          <w:b/>
          <w:sz w:val="28"/>
          <w:szCs w:val="28"/>
        </w:rPr>
      </w:pPr>
      <w:r>
        <w:rPr>
          <w:rFonts w:eastAsia="宋体" w:hint="eastAsia"/>
          <w:b/>
          <w:sz w:val="28"/>
          <w:szCs w:val="28"/>
        </w:rPr>
        <w:t>甲方 （用人单位）：</w:t>
      </w:r>
    </w:p>
    <w:p w:rsidR="00127D20" w:rsidRDefault="00000000">
      <w:pPr>
        <w:pStyle w:val="a4"/>
        <w:spacing w:line="240" w:lineRule="auto"/>
        <w:rPr>
          <w:rFonts w:eastAsia="宋体"/>
          <w:b/>
          <w:sz w:val="28"/>
          <w:szCs w:val="28"/>
        </w:rPr>
      </w:pPr>
      <w:r>
        <w:rPr>
          <w:rFonts w:eastAsia="宋体" w:hint="eastAsia"/>
          <w:b/>
          <w:sz w:val="28"/>
          <w:szCs w:val="28"/>
        </w:rPr>
        <w:t>乙方 （员工）：</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p>
    <w:p w:rsidR="00127D20" w:rsidRDefault="00000000">
      <w:pPr>
        <w:pStyle w:val="a4"/>
        <w:spacing w:line="440" w:lineRule="atLeast"/>
        <w:ind w:firstLineChars="200" w:firstLine="560"/>
        <w:rPr>
          <w:rFonts w:eastAsia="宋体"/>
          <w:sz w:val="28"/>
          <w:szCs w:val="28"/>
        </w:rPr>
      </w:pPr>
      <w:r>
        <w:rPr>
          <w:rFonts w:eastAsia="宋体" w:hint="eastAsia"/>
          <w:sz w:val="28"/>
          <w:szCs w:val="28"/>
        </w:rPr>
        <w:t>根据《中华人民共和国劳动法》，经甲、乙双方平等协商同意，自愿签订本合同，共同遵守本合同所列条款。</w:t>
      </w:r>
    </w:p>
    <w:p w:rsidR="00127D20" w:rsidRDefault="00127D20">
      <w:pPr>
        <w:spacing w:line="240" w:lineRule="auto"/>
        <w:ind w:firstLineChars="200" w:firstLine="560"/>
        <w:rPr>
          <w:rFonts w:asciiTheme="majorEastAsia" w:eastAsiaTheme="majorEastAsia" w:hAnsiTheme="majorEastAsia" w:cstheme="majorEastAsia"/>
          <w:sz w:val="28"/>
          <w:szCs w:val="28"/>
        </w:rPr>
      </w:pPr>
    </w:p>
    <w:p w:rsidR="00127D20" w:rsidRDefault="00000000">
      <w:pPr>
        <w:spacing w:line="240" w:lineRule="auto"/>
        <w:ind w:firstLineChars="200" w:firstLine="562"/>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一、劳动合同期限</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本合同为有固定期限劳动合同。</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宋体" w:eastAsia="宋体" w:hAnsi="宋体" w:cs="宋体" w:hint="eastAsia"/>
          <w:sz w:val="28"/>
          <w:szCs w:val="28"/>
        </w:rPr>
        <w:t>合同期限自</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sz w:val="28"/>
          <w:szCs w:val="28"/>
          <w:u w:val="single"/>
        </w:rPr>
        <w:t>2023</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年</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sz w:val="28"/>
          <w:szCs w:val="28"/>
          <w:u w:val="single"/>
        </w:rPr>
        <w:t>5</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月</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sz w:val="28"/>
          <w:szCs w:val="28"/>
          <w:u w:val="single"/>
        </w:rPr>
        <w:t>1</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日至</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sz w:val="28"/>
          <w:szCs w:val="28"/>
          <w:u w:val="single"/>
        </w:rPr>
        <w:t>2024</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年</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sz w:val="28"/>
          <w:szCs w:val="28"/>
          <w:u w:val="single"/>
        </w:rPr>
        <w:t>5</w:t>
      </w:r>
      <w:r>
        <w:rPr>
          <w:rFonts w:asciiTheme="majorEastAsia" w:eastAsiaTheme="majorEastAsia" w:hAnsiTheme="majorEastAsia" w:cstheme="majorEastAsia" w:hint="eastAsia"/>
          <w:sz w:val="28"/>
          <w:szCs w:val="28"/>
        </w:rPr>
        <w:t>月</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sz w:val="28"/>
          <w:szCs w:val="28"/>
          <w:u w:val="single"/>
        </w:rPr>
        <w:t>1</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日止。其中试用期</w:t>
      </w:r>
      <w:r>
        <w:rPr>
          <w:rFonts w:ascii="宋体" w:eastAsia="宋体" w:hAnsi="宋体" w:cs="宋体" w:hint="eastAsia"/>
          <w:sz w:val="28"/>
          <w:szCs w:val="28"/>
        </w:rPr>
        <w:t>自</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年</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月</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日至</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年</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月</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日止，</w:t>
      </w:r>
      <w:r>
        <w:rPr>
          <w:rFonts w:ascii="宋体" w:eastAsia="宋体" w:hAnsi="宋体" w:cs="宋体" w:hint="eastAsia"/>
          <w:sz w:val="28"/>
          <w:szCs w:val="28"/>
        </w:rPr>
        <w:t>其中试用期</w:t>
      </w:r>
      <w:r w:rsidRPr="00AD27FB">
        <w:rPr>
          <w:rFonts w:ascii="宋体" w:eastAsia="宋体" w:hAnsi="宋体" w:cs="宋体" w:hint="eastAsia"/>
          <w:sz w:val="28"/>
          <w:szCs w:val="28"/>
          <w:u w:val="single"/>
        </w:rPr>
        <w:t>＿＿</w:t>
      </w:r>
      <w:r w:rsidR="00AD27FB" w:rsidRPr="00AD27FB">
        <w:rPr>
          <w:rFonts w:ascii="宋体" w:eastAsia="宋体" w:hAnsi="宋体" w:cs="宋体" w:hint="eastAsia"/>
          <w:sz w:val="28"/>
          <w:szCs w:val="28"/>
          <w:u w:val="single"/>
        </w:rPr>
        <w:t>3</w:t>
      </w:r>
      <w:r w:rsidRPr="00AD27FB">
        <w:rPr>
          <w:rFonts w:ascii="宋体" w:eastAsia="宋体" w:hAnsi="宋体" w:cs="宋体" w:hint="eastAsia"/>
          <w:sz w:val="28"/>
          <w:szCs w:val="28"/>
          <w:u w:val="single"/>
        </w:rPr>
        <w:t>＿＿</w:t>
      </w:r>
      <w:r>
        <w:rPr>
          <w:rFonts w:ascii="宋体" w:eastAsia="宋体" w:hAnsi="宋体" w:cs="宋体" w:hint="eastAsia"/>
          <w:sz w:val="28"/>
          <w:szCs w:val="28"/>
        </w:rPr>
        <w:t>个月</w:t>
      </w:r>
      <w:r>
        <w:rPr>
          <w:rFonts w:asciiTheme="majorEastAsia" w:eastAsiaTheme="majorEastAsia" w:hAnsiTheme="majorEastAsia" w:cstheme="majorEastAsia" w:hint="eastAsia"/>
          <w:sz w:val="28"/>
          <w:szCs w:val="28"/>
        </w:rPr>
        <w:t>。</w:t>
      </w:r>
    </w:p>
    <w:p w:rsidR="00127D20" w:rsidRDefault="00000000">
      <w:pPr>
        <w:spacing w:line="240" w:lineRule="auto"/>
        <w:ind w:firstLineChars="200" w:firstLine="562"/>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二、工作内容和工作地点</w:t>
      </w:r>
    </w:p>
    <w:p w:rsidR="00127D20" w:rsidRDefault="00000000">
      <w:pPr>
        <w:spacing w:line="240" w:lineRule="auto"/>
        <w:ind w:firstLineChars="200" w:firstLine="560"/>
        <w:rPr>
          <w:rFonts w:asciiTheme="majorEastAsia" w:eastAsiaTheme="majorEastAsia" w:hAnsiTheme="majorEastAsia" w:cstheme="majorEastAsia"/>
          <w:sz w:val="28"/>
          <w:szCs w:val="28"/>
          <w:u w:val="single"/>
        </w:rPr>
      </w:pPr>
      <w:r>
        <w:rPr>
          <w:rFonts w:asciiTheme="majorEastAsia" w:eastAsiaTheme="majorEastAsia" w:hAnsiTheme="majorEastAsia" w:cstheme="majorEastAsia" w:hint="eastAsia"/>
          <w:sz w:val="28"/>
          <w:szCs w:val="28"/>
        </w:rPr>
        <w:t>1、乙方同意按甲方工作需要，在</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hint="eastAsia"/>
          <w:sz w:val="28"/>
          <w:szCs w:val="28"/>
          <w:u w:val="single"/>
        </w:rPr>
        <w:t>资料员</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岗位（工种）工作，按时、按质、按量完成该岗位（工种）所承担的各项内容。</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lastRenderedPageBreak/>
        <w:t>2、甲、乙双方确认工作地点为</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hint="eastAsia"/>
          <w:sz w:val="28"/>
          <w:szCs w:val="28"/>
          <w:u w:val="single"/>
        </w:rPr>
        <w:t>潍坊临朐</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。乙方同意甲方可根据生产工作需要，对乙方工作地点做变更。</w:t>
      </w:r>
    </w:p>
    <w:p w:rsidR="00127D20" w:rsidRDefault="00000000">
      <w:pPr>
        <w:spacing w:line="240" w:lineRule="auto"/>
        <w:ind w:firstLineChars="200" w:firstLine="560"/>
        <w:rPr>
          <w:rFonts w:asciiTheme="majorEastAsia" w:eastAsiaTheme="majorEastAsia" w:hAnsiTheme="majorEastAsia" w:cstheme="majorEastAsia"/>
          <w:b/>
          <w:sz w:val="28"/>
          <w:szCs w:val="28"/>
          <w:u w:val="single"/>
        </w:rPr>
      </w:pPr>
      <w:r>
        <w:rPr>
          <w:rFonts w:asciiTheme="majorEastAsia" w:eastAsiaTheme="majorEastAsia" w:hAnsiTheme="majorEastAsia" w:cstheme="majorEastAsia" w:hint="eastAsia"/>
          <w:sz w:val="28"/>
          <w:szCs w:val="28"/>
        </w:rPr>
        <w:t>3、如乙方的工作地点或工作岗位变动，乙方同意其工资待遇也按公司规章制度随之变动</w:t>
      </w:r>
      <w:r>
        <w:rPr>
          <w:rFonts w:asciiTheme="majorEastAsia" w:eastAsiaTheme="majorEastAsia" w:hAnsiTheme="majorEastAsia" w:cstheme="majorEastAsia" w:hint="eastAsia"/>
          <w:color w:val="000000"/>
          <w:sz w:val="28"/>
          <w:szCs w:val="28"/>
        </w:rPr>
        <w:t>。</w:t>
      </w:r>
    </w:p>
    <w:p w:rsidR="00127D20" w:rsidRDefault="00000000">
      <w:pPr>
        <w:spacing w:line="240" w:lineRule="auto"/>
        <w:ind w:firstLineChars="200" w:firstLine="562"/>
        <w:rPr>
          <w:rFonts w:asciiTheme="majorEastAsia" w:eastAsiaTheme="majorEastAsia" w:hAnsiTheme="majorEastAsia" w:cstheme="majorEastAsia"/>
          <w:b/>
          <w:color w:val="FF0000"/>
          <w:sz w:val="28"/>
          <w:szCs w:val="28"/>
        </w:rPr>
      </w:pPr>
      <w:r>
        <w:rPr>
          <w:rFonts w:asciiTheme="majorEastAsia" w:eastAsiaTheme="majorEastAsia" w:hAnsiTheme="majorEastAsia" w:cstheme="majorEastAsia" w:hint="eastAsia"/>
          <w:b/>
          <w:sz w:val="28"/>
          <w:szCs w:val="28"/>
        </w:rPr>
        <w:t>三、工作时间和休息休假</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1、乙方按照国家法律规定的工时制度进行工作。    </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2、乙方需要请假的情况按照甲方公司管理制度执行。</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3、乙方每周的休息日为</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sz w:val="28"/>
          <w:szCs w:val="28"/>
          <w:u w:val="single"/>
        </w:rPr>
        <w:t>1</w:t>
      </w:r>
      <w:r w:rsidR="00AD27FB">
        <w:rPr>
          <w:rFonts w:asciiTheme="majorEastAsia" w:eastAsiaTheme="majorEastAsia" w:hAnsiTheme="majorEastAsia" w:cstheme="majorEastAsia" w:hint="eastAsia"/>
          <w:sz w:val="28"/>
          <w:szCs w:val="28"/>
          <w:u w:val="single"/>
        </w:rPr>
        <w:t>天</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w:t>
      </w:r>
    </w:p>
    <w:p w:rsidR="00127D20" w:rsidRDefault="00000000">
      <w:pPr>
        <w:spacing w:line="240" w:lineRule="auto"/>
        <w:ind w:firstLineChars="200" w:firstLine="562"/>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四、劳动报酬</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1、</w:t>
      </w:r>
      <w:r>
        <w:rPr>
          <w:rFonts w:ascii="宋体" w:eastAsia="宋体" w:hAnsi="宋体" w:cs="宋体" w:hint="eastAsia"/>
          <w:sz w:val="28"/>
          <w:szCs w:val="28"/>
        </w:rPr>
        <w:t xml:space="preserve">乙方完成规定的工作任务， </w:t>
      </w:r>
      <w:r>
        <w:rPr>
          <w:rFonts w:asciiTheme="majorEastAsia" w:eastAsiaTheme="majorEastAsia" w:hAnsiTheme="majorEastAsia" w:cstheme="majorEastAsia" w:hint="eastAsia"/>
          <w:sz w:val="28"/>
          <w:szCs w:val="28"/>
        </w:rPr>
        <w:t>甲方每月</w:t>
      </w:r>
      <w:r>
        <w:rPr>
          <w:rFonts w:asciiTheme="majorEastAsia" w:eastAsiaTheme="majorEastAsia" w:hAnsiTheme="majorEastAsia" w:cstheme="majorEastAsia" w:hint="eastAsia"/>
          <w:sz w:val="28"/>
          <w:szCs w:val="28"/>
          <w:u w:val="single"/>
        </w:rPr>
        <w:t xml:space="preserve">   </w:t>
      </w:r>
      <w:r w:rsidR="00AD27FB">
        <w:rPr>
          <w:rFonts w:asciiTheme="majorEastAsia" w:eastAsiaTheme="majorEastAsia" w:hAnsiTheme="majorEastAsia" w:cstheme="majorEastAsia"/>
          <w:sz w:val="28"/>
          <w:szCs w:val="28"/>
          <w:u w:val="single"/>
        </w:rPr>
        <w:t>15</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日支付乙方工资，试用期每月工资为人民币</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元，试用期过后，乙方被甲方正式录用每月工资为人民币</w:t>
      </w:r>
      <w:r>
        <w:rPr>
          <w:rFonts w:asciiTheme="majorEastAsia" w:eastAsiaTheme="majorEastAsia" w:hAnsiTheme="majorEastAsia" w:cstheme="majorEastAsia" w:hint="eastAsia"/>
          <w:sz w:val="28"/>
          <w:szCs w:val="28"/>
          <w:u w:val="single"/>
        </w:rPr>
        <w:t xml:space="preserve">        </w:t>
      </w:r>
      <w:r>
        <w:rPr>
          <w:rFonts w:asciiTheme="majorEastAsia" w:eastAsiaTheme="majorEastAsia" w:hAnsiTheme="majorEastAsia" w:cstheme="majorEastAsia" w:hint="eastAsia"/>
          <w:sz w:val="28"/>
          <w:szCs w:val="28"/>
        </w:rPr>
        <w:t>元。</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2、甲方可根据企业的经营状况、国家物价指数变化调整乙方工资。</w:t>
      </w:r>
    </w:p>
    <w:p w:rsidR="00127D20" w:rsidRDefault="00000000">
      <w:pPr>
        <w:spacing w:line="240" w:lineRule="auto"/>
        <w:ind w:firstLineChars="200" w:firstLine="560"/>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sz w:val="28"/>
          <w:szCs w:val="28"/>
        </w:rPr>
        <w:t>3、奖金及福利津贴制度公司另行规定。</w:t>
      </w:r>
    </w:p>
    <w:p w:rsidR="00127D20" w:rsidRDefault="00000000">
      <w:pPr>
        <w:spacing w:line="240" w:lineRule="auto"/>
        <w:ind w:firstLineChars="200" w:firstLine="562"/>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五、社会保险和福利待遇</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1、甲、乙双方按国家的规定参加社会保险；甲方为乙方办理有关社会保险手续，并承担相应社会保险义务。</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2、乙方患病或非因工负伤的医疗待遇按国家有关规定执行。</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3、乙方患职业病或因工负伤的待遇按国家有关规定执行。</w:t>
      </w:r>
    </w:p>
    <w:p w:rsidR="00127D20" w:rsidRDefault="00000000">
      <w:pPr>
        <w:spacing w:line="240" w:lineRule="auto"/>
        <w:ind w:firstLineChars="200" w:firstLine="560"/>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sz w:val="28"/>
          <w:szCs w:val="28"/>
        </w:rPr>
        <w:t xml:space="preserve">4、乙方在孕期、产期、哺乳期内等各项待遇，按照国家有关生育保险政策规定执行。 </w:t>
      </w:r>
    </w:p>
    <w:p w:rsidR="00127D20" w:rsidRDefault="00000000">
      <w:pPr>
        <w:spacing w:line="240" w:lineRule="auto"/>
        <w:ind w:firstLineChars="200" w:firstLine="562"/>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lastRenderedPageBreak/>
        <w:t>六、劳动保护和劳动纪律</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1、甲方应根据国家有关法律、法规，建立安全生产制度。</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2、乙方应遵守甲方依法规定的规章制度；严格遵守劳动安全卫生、工作制度和工作规范；爱护甲方的财产，遵守职业道德；积极参加甲方组织的培训，提高思想和职业技能。</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3、乙方违反劳动纪律，甲方可依据公司规章制度，给予必要的纪律处分，直至解除本合同。</w:t>
      </w:r>
    </w:p>
    <w:p w:rsidR="00127D20" w:rsidRDefault="00000000">
      <w:pPr>
        <w:spacing w:line="240" w:lineRule="auto"/>
        <w:ind w:firstLineChars="200" w:firstLine="562"/>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七、商业秘密保护</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1、乙方应当保守甲方的商业秘密，未经甲方的书面同意不得向第三方公开和披露任何商业秘密信息或以其他方式使用商业秘密信息。</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2、本条规定的保密义务的效力至本条规定的全部保密内容成为社会公众所知悉的信息后终止。</w:t>
      </w:r>
    </w:p>
    <w:p w:rsidR="00127D20" w:rsidRDefault="00000000">
      <w:pPr>
        <w:spacing w:line="240" w:lineRule="auto"/>
        <w:ind w:firstLineChars="200" w:firstLine="562"/>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八、劳动合同的变更、解除、终止</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1、经甲、乙双方协商一致，本协议可以解除。</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2、乙方有下列情形之一，甲方可以解除本协议：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（一）在试用期间，被证明不符合录用条件的；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（二）以欺诈手段订立本协议的；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（三）严重违反劳动纪律或对甲方利益造成重大损害的；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（四）严重失职、营私舞弊，对甲方利益造成损失的；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（五）泄露甲方商业秘密，给甲方造成损失的；         </w:t>
      </w:r>
      <w:r>
        <w:rPr>
          <w:rFonts w:asciiTheme="majorEastAsia" w:eastAsiaTheme="majorEastAsia" w:hAnsiTheme="majorEastAsia" w:cstheme="majorEastAsia" w:hint="eastAsia"/>
          <w:sz w:val="28"/>
          <w:szCs w:val="28"/>
        </w:rPr>
        <w:br/>
        <w:t xml:space="preserve">（六）被依法追究刑事责任的；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lastRenderedPageBreak/>
        <w:t xml:space="preserve">（七）不能胜任协议约定的工作，经过培训或调整工作岗位仍不能胜任工作的；                                                     </w:t>
      </w:r>
      <w:r>
        <w:rPr>
          <w:rFonts w:asciiTheme="majorEastAsia" w:eastAsiaTheme="majorEastAsia" w:hAnsiTheme="majorEastAsia" w:cstheme="majorEastAsia" w:hint="eastAsia"/>
          <w:sz w:val="28"/>
          <w:szCs w:val="28"/>
        </w:rPr>
        <w:br/>
        <w:t>（八）协议订立时依据的客观情况发生重大变化，致使协议无法履行，经当事人协商不能就变更协议达成新的协议的。</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3、有下列情形之一，乙方可以通知甲方解除协议：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（一）甲方以侵害乙方合法人身权利手段强迫劳动的；               </w:t>
      </w:r>
      <w:r>
        <w:rPr>
          <w:rFonts w:asciiTheme="majorEastAsia" w:eastAsiaTheme="majorEastAsia" w:hAnsiTheme="majorEastAsia" w:cstheme="majorEastAsia" w:hint="eastAsia"/>
          <w:sz w:val="28"/>
          <w:szCs w:val="28"/>
        </w:rPr>
        <w:br/>
        <w:t xml:space="preserve">（二）甲方不能按照本协议规定支付劳动报酬或者提供劳动条件的；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（三）甲方违反国家有关规定，劳动安全卫生条件恶劣，严重危害乙方身体健康的； </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（四）法律、法规规定的其他情形。</w:t>
      </w:r>
    </w:p>
    <w:p w:rsidR="00127D20" w:rsidRDefault="00000000">
      <w:pPr>
        <w:spacing w:line="240" w:lineRule="auto"/>
        <w:ind w:firstLineChars="200" w:firstLine="560"/>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sz w:val="28"/>
          <w:szCs w:val="28"/>
        </w:rPr>
        <w:t>4、乙方解除劳动合同，应当提前三十日以书面形式通知甲方。</w:t>
      </w:r>
    </w:p>
    <w:p w:rsidR="00127D20" w:rsidRDefault="00000000">
      <w:pPr>
        <w:spacing w:line="240" w:lineRule="auto"/>
        <w:ind w:leftChars="57" w:left="120" w:firstLineChars="145" w:firstLine="408"/>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九、违约责任</w:t>
      </w:r>
    </w:p>
    <w:p w:rsidR="00127D20" w:rsidRDefault="00000000">
      <w:pPr>
        <w:spacing w:line="240" w:lineRule="auto"/>
        <w:ind w:leftChars="57" w:left="120" w:firstLineChars="145" w:firstLine="406"/>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1、如果甲方违反本合同或法律法规，给乙方造成损失的，甲方应按照《中华人民共和国劳动法》等法律规定赔偿乙方。</w:t>
      </w:r>
    </w:p>
    <w:p w:rsidR="00127D20" w:rsidRDefault="00000000">
      <w:pPr>
        <w:spacing w:line="240" w:lineRule="auto"/>
        <w:ind w:leftChars="57" w:left="120" w:firstLineChars="145" w:firstLine="406"/>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2、乙方违反本合同或法律法规，给甲方造成损失的，乙方应赔偿给甲方带来的一切损失。</w:t>
      </w:r>
    </w:p>
    <w:p w:rsidR="00127D20" w:rsidRDefault="00000000">
      <w:pPr>
        <w:spacing w:line="240" w:lineRule="auto"/>
        <w:ind w:leftChars="57" w:left="120" w:firstLineChars="145" w:firstLine="408"/>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 xml:space="preserve">十、劳动争议处理 </w:t>
      </w:r>
    </w:p>
    <w:p w:rsidR="00127D20" w:rsidRDefault="00000000">
      <w:pPr>
        <w:spacing w:line="240" w:lineRule="auto"/>
        <w:ind w:leftChars="57" w:left="120"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因履行本协议发生的劳动争议，双方首先协商解决。当事人也可以向劳动争议仲裁委员会申请仲裁，对裁决不服的，可以向人民法院提起诉讼。</w:t>
      </w:r>
    </w:p>
    <w:p w:rsidR="00127D20" w:rsidRDefault="00127D20">
      <w:pPr>
        <w:spacing w:line="240" w:lineRule="auto"/>
        <w:ind w:leftChars="57" w:left="120" w:firstLineChars="200" w:firstLine="560"/>
        <w:rPr>
          <w:rFonts w:asciiTheme="majorEastAsia" w:eastAsiaTheme="majorEastAsia" w:hAnsiTheme="majorEastAsia" w:cstheme="majorEastAsia"/>
          <w:sz w:val="28"/>
          <w:szCs w:val="28"/>
        </w:rPr>
      </w:pPr>
    </w:p>
    <w:p w:rsidR="00127D20" w:rsidRDefault="00000000">
      <w:pPr>
        <w:spacing w:line="240" w:lineRule="auto"/>
        <w:ind w:firstLineChars="200" w:firstLine="562"/>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十一、其他</w:t>
      </w:r>
    </w:p>
    <w:p w:rsidR="00127D20" w:rsidRDefault="00000000">
      <w:pPr>
        <w:spacing w:line="240" w:lineRule="auto"/>
        <w:ind w:leftChars="57" w:left="120" w:firstLineChars="145" w:firstLine="406"/>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lastRenderedPageBreak/>
        <w:t>本协议一式两份，甲、乙双方各执一份。协议自签订之日起生效，具有同等法律效力。</w:t>
      </w:r>
    </w:p>
    <w:p w:rsidR="00127D20" w:rsidRDefault="00127D20">
      <w:pPr>
        <w:spacing w:line="240" w:lineRule="auto"/>
        <w:ind w:leftChars="57" w:left="120" w:firstLineChars="145" w:firstLine="406"/>
        <w:rPr>
          <w:rFonts w:asciiTheme="majorEastAsia" w:eastAsiaTheme="majorEastAsia" w:hAnsiTheme="majorEastAsia" w:cstheme="majorEastAsia"/>
          <w:sz w:val="28"/>
          <w:szCs w:val="28"/>
        </w:rPr>
      </w:pPr>
    </w:p>
    <w:p w:rsidR="00127D20" w:rsidRDefault="00127D20">
      <w:pPr>
        <w:spacing w:line="240" w:lineRule="auto"/>
        <w:ind w:leftChars="57" w:left="120" w:firstLineChars="145" w:firstLine="406"/>
        <w:rPr>
          <w:rFonts w:asciiTheme="majorEastAsia" w:eastAsiaTheme="majorEastAsia" w:hAnsiTheme="majorEastAsia" w:cstheme="majorEastAsia"/>
          <w:sz w:val="28"/>
          <w:szCs w:val="28"/>
        </w:rPr>
      </w:pPr>
    </w:p>
    <w:p w:rsidR="00127D20" w:rsidRDefault="00127D20">
      <w:pPr>
        <w:spacing w:line="240" w:lineRule="auto"/>
        <w:ind w:leftChars="57" w:left="120" w:firstLineChars="145" w:firstLine="406"/>
        <w:rPr>
          <w:rFonts w:asciiTheme="majorEastAsia" w:eastAsiaTheme="majorEastAsia" w:hAnsiTheme="majorEastAsia" w:cstheme="majorEastAsia"/>
          <w:sz w:val="28"/>
          <w:szCs w:val="28"/>
        </w:rPr>
      </w:pPr>
    </w:p>
    <w:p w:rsidR="00127D20" w:rsidRDefault="00127D20">
      <w:pPr>
        <w:spacing w:line="240" w:lineRule="auto"/>
        <w:rPr>
          <w:rFonts w:asciiTheme="majorEastAsia" w:eastAsiaTheme="majorEastAsia" w:hAnsiTheme="majorEastAsia" w:cstheme="majorEastAsia"/>
          <w:sz w:val="28"/>
          <w:szCs w:val="28"/>
        </w:rPr>
      </w:pP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甲方（单位）盖章：                    乙方（劳动者）签字：</w:t>
      </w: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法人代表（签字）：                     联系电话：</w:t>
      </w:r>
    </w:p>
    <w:p w:rsidR="00127D20" w:rsidRDefault="00000000">
      <w:pPr>
        <w:spacing w:line="240" w:lineRule="auto"/>
        <w:ind w:firstLineChars="1900" w:firstLine="532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身份证号：</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现居住地：                  </w:t>
      </w:r>
    </w:p>
    <w:p w:rsidR="00127D20" w:rsidRDefault="00000000">
      <w:pPr>
        <w:spacing w:line="24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p>
    <w:p w:rsidR="00127D20" w:rsidRDefault="00127D20">
      <w:pPr>
        <w:spacing w:line="240" w:lineRule="auto"/>
        <w:rPr>
          <w:rFonts w:asciiTheme="majorEastAsia" w:eastAsiaTheme="majorEastAsia" w:hAnsiTheme="majorEastAsia" w:cstheme="majorEastAsia"/>
          <w:sz w:val="28"/>
          <w:szCs w:val="28"/>
        </w:rPr>
      </w:pPr>
    </w:p>
    <w:p w:rsidR="00127D20" w:rsidRDefault="00127D20">
      <w:pPr>
        <w:spacing w:line="240" w:lineRule="auto"/>
        <w:rPr>
          <w:rFonts w:asciiTheme="majorEastAsia" w:eastAsiaTheme="majorEastAsia" w:hAnsiTheme="majorEastAsia" w:cstheme="majorEastAsia"/>
          <w:sz w:val="28"/>
          <w:szCs w:val="28"/>
        </w:rPr>
      </w:pPr>
    </w:p>
    <w:p w:rsidR="00127D20" w:rsidRDefault="00000000">
      <w:pPr>
        <w:spacing w:line="240" w:lineRule="auto"/>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签约日期：        年    月    日                                        </w:t>
      </w:r>
    </w:p>
    <w:p w:rsidR="00127D20" w:rsidRDefault="00127D20"/>
    <w:sectPr w:rsidR="00127D2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C6130" w:rsidRDefault="001C6130">
      <w:pPr>
        <w:spacing w:line="240" w:lineRule="auto"/>
      </w:pPr>
      <w:r>
        <w:separator/>
      </w:r>
    </w:p>
  </w:endnote>
  <w:endnote w:type="continuationSeparator" w:id="0">
    <w:p w:rsidR="001C6130" w:rsidRDefault="001C61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C6130" w:rsidRDefault="001C6130">
      <w:pPr>
        <w:spacing w:line="240" w:lineRule="auto"/>
      </w:pPr>
      <w:r>
        <w:separator/>
      </w:r>
    </w:p>
  </w:footnote>
  <w:footnote w:type="continuationSeparator" w:id="0">
    <w:p w:rsidR="001C6130" w:rsidRDefault="001C61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7D20" w:rsidRDefault="00127D20">
    <w:pPr>
      <w:pStyle w:val="a3"/>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A7640B2"/>
    <w:rsid w:val="00127D20"/>
    <w:rsid w:val="001C6130"/>
    <w:rsid w:val="00AD27FB"/>
    <w:rsid w:val="5A7640B2"/>
    <w:rsid w:val="66D72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03E27"/>
  <w15:docId w15:val="{CCF86567-72BD-464C-A50A-8570EF14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line="400" w:lineRule="exact"/>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Normal (Web)"/>
    <w:basedOn w:val="a"/>
    <w:qFormat/>
    <w:pP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322</Words>
  <Characters>1839</Characters>
  <Application>Microsoft Office Word</Application>
  <DocSecurity>0</DocSecurity>
  <Lines>15</Lines>
  <Paragraphs>4</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行者</dc:creator>
  <cp:lastModifiedBy>祥明 韩</cp:lastModifiedBy>
  <cp:revision>3</cp:revision>
  <dcterms:created xsi:type="dcterms:W3CDTF">2019-07-06T11:30:00Z</dcterms:created>
  <dcterms:modified xsi:type="dcterms:W3CDTF">2023-07-25T09:04:00Z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AE0E0CD338CA46278D58E3D89167555B_13</vt:lpwstr>
  </property>
</Properties>
</file>